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3EF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附件1：产品技术要求</w:t>
      </w:r>
    </w:p>
    <w:p w14:paraId="1563B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1.采购需求一览表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00"/>
        <w:gridCol w:w="5698"/>
        <w:gridCol w:w="709"/>
        <w:gridCol w:w="657"/>
      </w:tblGrid>
      <w:tr w14:paraId="5ABCC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955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B67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27C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性能参数需求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00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C3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单位</w:t>
            </w:r>
          </w:p>
        </w:tc>
      </w:tr>
      <w:tr w14:paraId="2DEFB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1865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CAA0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AI智算基础平台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48FC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1、设备类型：机架式设备，配置机架滑道，单台高度≤4U；</w:t>
            </w:r>
          </w:p>
          <w:p w14:paraId="6EABF9E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2、使用场景：可适配AI智算管理平台，支持学校全体学生并行异地登录，并同时在线使用；</w:t>
            </w:r>
          </w:p>
          <w:p w14:paraId="569F6A3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3、处理器：≥2颗主流x86或国产高性能处理器，单颗</w:t>
            </w: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≥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32核64线程；</w:t>
            </w:r>
          </w:p>
          <w:p w14:paraId="3CB987B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4、加速卡：≥8张同规格高性能GPU，单卡FP32浮点性能≥80 TFLOPS或TF32等效算力≥82TFLOPS，单卡显存≥24GB，显存带宽≥750GB/s，支持GDDR6及以上类型;单卡计算核心数≥16000个(或等效计算单元)，支持主流人工智能框架(TensorFlow、PyTorch等)，提供完整的开发工具链，支持CUDA算子迁移或兼容，单台显存≥192GB；</w:t>
            </w:r>
          </w:p>
          <w:p w14:paraId="3498F80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5、内存：内存插槽数≥32个，最高速率支持RDIMM或LRDIMM，单台内存容量≥256GB DDR5；</w:t>
            </w:r>
          </w:p>
          <w:p w14:paraId="6B7048B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6、存储：系统盘≥2*480GB SSD硬盘，数据盘≥2*3.84TB SSD硬盘；</w:t>
            </w:r>
          </w:p>
          <w:p w14:paraId="4DA246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7、网卡：支持选配1/10/25/50/100/200/400GE PCIe标准网卡，配置≥2个万兆网口；</w:t>
            </w:r>
          </w:p>
          <w:p w14:paraId="6589F58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8、访问方式：支持包括SSH远程连接和JupyterLab等多种访问方式；</w:t>
            </w:r>
          </w:p>
          <w:p w14:paraId="789C4C6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9、电源：配置≥4个2000W热插拔冗余电源，支持N+N冗余；</w:t>
            </w:r>
          </w:p>
          <w:p w14:paraId="1F2BCC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10、风扇：配置≥4个热插拔冗余风扇，支持N+1冗余；</w:t>
            </w:r>
          </w:p>
          <w:p w14:paraId="6E52516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11、管理端口：配置≥1*1Gb独立的远程管理控制端口；</w:t>
            </w:r>
          </w:p>
          <w:p w14:paraId="6709A7A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12、安全管理：集成系统管理芯片，支持IPMI2.0、KVM over IP等管理功能；</w:t>
            </w:r>
          </w:p>
          <w:p w14:paraId="78714CD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13、系统软件：预装操作系统Ubuntu以及cuda、TensorFlow、pytorch等常用的人工智能软件和驱动。</w:t>
            </w:r>
          </w:p>
          <w:p w14:paraId="2D9EB80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14、售后服务：≥3年原厂质保，7×24小时技术响应，2小时上门服务。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6438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85B5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台</w:t>
            </w:r>
          </w:p>
        </w:tc>
      </w:tr>
      <w:tr w14:paraId="54A61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B758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98F2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AI智算管理平台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6428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1、平台能够纳管本地私有化基础平台集群，统一运营运维，能够提升算力资源利用率，稳固多模态大模型协同与训练性能；</w:t>
            </w:r>
          </w:p>
          <w:p w14:paraId="76D23F8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2、支持现有工作站节点接入及后续横向拓展，在核心功能上，可实现GPU、CPU集群的统一调度与容器全生命周期管理，单GPU多任务共享等技术最大化资源利用率；</w:t>
            </w:r>
          </w:p>
          <w:p w14:paraId="7ADD0B9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3、能够构建多级分级分域用户管理体系，支持用户批量管理与邀请注册；同时具备精细化计费管理能力，涵盖预计费、配额管理、自定义费率等功能。</w:t>
            </w:r>
          </w:p>
          <w:p w14:paraId="0D138EE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4、平台还需拥有丰富的可视化统计与监控功能，可实时展示主机、GPU资源状态，支持多时段资源占用、实例运行、用户活跃等数据统计分析；</w:t>
            </w:r>
          </w:p>
          <w:p w14:paraId="425F14E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5、提供JupyterLab等多种开发工具，集成主流科学计算框架与多版本CUDA环境，支持SSH、远程IDE等多种开发访问方式；</w:t>
            </w:r>
          </w:p>
          <w:p w14:paraId="54B1D6F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6、支持弹性部署与批量调度，能根据负载自动调整资源，保障系统稳定高效运行。</w:t>
            </w:r>
          </w:p>
          <w:p w14:paraId="4590443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7、平台软件应具备永久使用授权，一年期免费版本升级。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5588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12FF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套</w:t>
            </w:r>
          </w:p>
        </w:tc>
      </w:tr>
      <w:tr w14:paraId="4C130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2764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FA56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统一身份认证系统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9620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1、在学校现有统一身份认证平台基础上，扩展移动端统一认证能力，实现 APP、H5、移动门户等应用的统一接入、统一认证和统一管理；</w:t>
            </w:r>
          </w:p>
          <w:p w14:paraId="7DE322F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2、充分复用学校现有统一身份认证平台及已集成的腾讯微校相关能力，避免重复建设，保障与现有用户体系、认证体系、管理体系保持一致；</w:t>
            </w:r>
          </w:p>
          <w:p w14:paraId="0DC1A8B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3、覆盖 APP、H5、移动浏览器、校园移动门户等移动端应用场景，并为后续新增移动应用预留统一接入；</w:t>
            </w:r>
          </w:p>
          <w:p w14:paraId="59722A8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4、确保移动端身份标识与学校师生账号、学号、工号等校内身份信息准确对应，避免重复绑定、冒用绑定、身份错绑等问题；</w:t>
            </w:r>
          </w:p>
          <w:p w14:paraId="0BD56F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5、在满足学校安全管理要求的前提下，优化师生首次绑定、日常登录、认证失败、异常提示等流程，提升移动端使用便利性；</w:t>
            </w:r>
          </w:p>
          <w:p w14:paraId="161ADD8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6、保障移动端认证、账号绑定、手机号校验、身份标识处理等环节的数据安全、隐私保护和合规要求；</w:t>
            </w:r>
          </w:p>
          <w:p w14:paraId="1FB112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7、对移动端登录、账号绑定、解绑、认证失败、异常访问等关键行为进行记录、审计和追溯，满足学校安全管理和监管要求；</w:t>
            </w:r>
          </w:p>
          <w:p w14:paraId="67171B4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8、学校提供开放腾讯微校接口，系统能与学校现有统一身份认证平台接口、后端业务接口进行无缝对接，完成认证结果处理及用户信息交互。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DC1A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A846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套</w:t>
            </w:r>
          </w:p>
        </w:tc>
      </w:tr>
      <w:tr w14:paraId="1C345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6C13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FC9A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系统集成服务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6ED2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1、现场环境勘查：对机房承重、供电（双路市电 / UPS）、制冷、网络等进行全面检测。</w:t>
            </w:r>
          </w:p>
          <w:p w14:paraId="35638A9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2、系统架构设计：根据学校需求和现有环境，制定软硬件部署方案和网络拓扑规划。</w:t>
            </w:r>
          </w:p>
          <w:p w14:paraId="46C9866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3、硬件部署实施：负责基础管理平台、网络设备上架、布线连接和硬件调试。</w:t>
            </w:r>
          </w:p>
          <w:p w14:paraId="3C35B6F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4、软件平台部署：安装配置 AI 智算管理平台、认证系统、镜像服务等软件，实现系统集成。</w:t>
            </w:r>
          </w:p>
          <w:p w14:paraId="73B91F9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5、系统联调测试：进行软硬件协同调试，验证系统功能、性能和稳定性，解决集成问题。</w:t>
            </w:r>
          </w:p>
          <w:p w14:paraId="1FFE838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6、技术培训与文档交付：提供管理员培训，交付实施文档、操作手册、运维手册等资料。</w:t>
            </w:r>
          </w:p>
          <w:p w14:paraId="0207D1F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7、提供全方位的售后服务，确保平台系统软硬件稳定运行。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FC6D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C814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</w:tr>
    </w:tbl>
    <w:p w14:paraId="24E4A0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2.其他技术要求</w:t>
      </w:r>
    </w:p>
    <w:p w14:paraId="0021C0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（1）兼容性要求：所有硬件设备、软件系统需相互兼容，同时兼容学校现有信息化系统（如教学管理系统、科研管理平台、OA系统等），能够实现数据互通、协同工作；支持CPU、GPU统一调度，支持多种操作系统。</w:t>
      </w:r>
    </w:p>
    <w:p w14:paraId="18A4F3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（2）扩展性要求：系统采用模块化、可扩展的架构设计，支持后续算力节点横向扩展；支持多计算中心接入，实现统一管理调度；软件系统支持功能扩展，能够适配学校“十五五”发展规划及未来教学科研需求。</w:t>
      </w:r>
    </w:p>
    <w:p w14:paraId="73EB1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（3）数据迁移要求：供应商需负责将学校现有相关系统中的数据迁移至新搭建的AI智算平台及统一身份认证系统，确保数据迁移过程中无丢失、无损坏，数据格式兼容，迁移完成后进行数据验证。</w:t>
      </w:r>
    </w:p>
    <w:p w14:paraId="311684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（4）技术保密要求：供应商需对项目相关技术资料、学校数据信息（如学生信息、科研数据、业务数据等）严格保密，不得泄露、传播给第三方；项目结束后，需删除所有相关数据及技术资料，签订保密协议，保密期限符合学校相关要求。</w:t>
      </w:r>
    </w:p>
    <w:p w14:paraId="2C0989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3.安全要求</w:t>
      </w:r>
    </w:p>
    <w:p w14:paraId="6827A7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（1）硬件安全：智算基础平台等具备防短路、防过载、防雷击等安全保护功能，符合国家电气安全标准；存储设备具备数据加密、数据备份、故障恢复等功能，确保数据安全。</w:t>
      </w:r>
    </w:p>
    <w:p w14:paraId="0C520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（2）软件安全：软件系统需具备完善的安全防护机制，支持用户身份认证、权限管理、数据加密（HTTPS/TLS加密传输）、日志审计等功能，能够有效防范病毒、黑客攻击、数据泄露等安全风险；密码采用加密算法存储，Token机制支持自动续期与撤销。</w:t>
      </w:r>
    </w:p>
    <w:p w14:paraId="7F6CD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（3）数据安全：平台需实现个人数据独立权限存放，确保用户数据隐私安全，支持数据备份、恢复功能，定期自动备份数据，备份数据可快速恢复，无数据丢失风险；符合国家数据安全相关法律法规要求。</w:t>
      </w:r>
    </w:p>
    <w:p w14:paraId="1FA42C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（4）合规安全：产品需符合3C、节能、环保等认证要求，具备相关认证证书；支持安全启动，符合国家安全要求；统一身份认证系统需具备完善的认证行为日志记录机制，支持图形化审计分析，认证行为可追溯。</w:t>
      </w:r>
    </w:p>
    <w:p w14:paraId="0944F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（5）运维安全：提供完善的安全运维方案，定期进行安全巡检、漏洞修复、病毒查杀等工作，及时应对安全隐患，保障系统长期安全稳定运行。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MjUxN2VmZmE4ZTUzYjdhN2FhNDdjODJiY2Y4Y2IifQ=="/>
  </w:docVars>
  <w:rsids>
    <w:rsidRoot w:val="570538FC"/>
    <w:rsid w:val="03BB6A46"/>
    <w:rsid w:val="0434242C"/>
    <w:rsid w:val="084A5581"/>
    <w:rsid w:val="0878488F"/>
    <w:rsid w:val="09DB4DB7"/>
    <w:rsid w:val="0A59408D"/>
    <w:rsid w:val="0CA23D12"/>
    <w:rsid w:val="0F852E02"/>
    <w:rsid w:val="106D7D80"/>
    <w:rsid w:val="10E6217D"/>
    <w:rsid w:val="14F7697C"/>
    <w:rsid w:val="15683602"/>
    <w:rsid w:val="17367716"/>
    <w:rsid w:val="17DA07ED"/>
    <w:rsid w:val="1C117802"/>
    <w:rsid w:val="1C7B464A"/>
    <w:rsid w:val="20B13957"/>
    <w:rsid w:val="25B85F8B"/>
    <w:rsid w:val="26033399"/>
    <w:rsid w:val="27F11ED9"/>
    <w:rsid w:val="2983318B"/>
    <w:rsid w:val="375C6562"/>
    <w:rsid w:val="3C043B1F"/>
    <w:rsid w:val="3C3D5E0C"/>
    <w:rsid w:val="3F073961"/>
    <w:rsid w:val="45BC2474"/>
    <w:rsid w:val="47157EC6"/>
    <w:rsid w:val="48673A7B"/>
    <w:rsid w:val="4A0B53B8"/>
    <w:rsid w:val="4A71607B"/>
    <w:rsid w:val="4A787742"/>
    <w:rsid w:val="4AD56CD4"/>
    <w:rsid w:val="4BF55088"/>
    <w:rsid w:val="4F490E3F"/>
    <w:rsid w:val="515D6E65"/>
    <w:rsid w:val="51D75A7D"/>
    <w:rsid w:val="53AE5D41"/>
    <w:rsid w:val="551F210B"/>
    <w:rsid w:val="560704B0"/>
    <w:rsid w:val="570538FC"/>
    <w:rsid w:val="5C20088E"/>
    <w:rsid w:val="5CC66005"/>
    <w:rsid w:val="605A76EC"/>
    <w:rsid w:val="675D123C"/>
    <w:rsid w:val="67EA73FF"/>
    <w:rsid w:val="73510683"/>
    <w:rsid w:val="7640432C"/>
    <w:rsid w:val="77E3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0"/>
    </w:pPr>
    <w:rPr>
      <w:rFonts w:ascii="Times New Roman"/>
      <w:b/>
      <w:bCs/>
      <w:kern w:val="44"/>
      <w:sz w:val="30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9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81"/>
    <w:basedOn w:val="6"/>
    <w:autoRedefine/>
    <w:qFormat/>
    <w:uiPriority w:val="0"/>
    <w:rPr>
      <w:rFonts w:hint="default"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12">
    <w:name w:val="font91"/>
    <w:basedOn w:val="6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3">
    <w:name w:val="font101"/>
    <w:basedOn w:val="6"/>
    <w:autoRedefine/>
    <w:qFormat/>
    <w:uiPriority w:val="0"/>
    <w:rPr>
      <w:rFonts w:hint="default" w:ascii="Wingdings 2" w:hAnsi="Wingdings 2" w:eastAsia="Wingdings 2" w:cs="Wingdings 2"/>
      <w:color w:val="000000"/>
      <w:sz w:val="12"/>
      <w:szCs w:val="12"/>
      <w:u w:val="none"/>
    </w:rPr>
  </w:style>
  <w:style w:type="character" w:customStyle="1" w:styleId="14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61"/>
    <w:basedOn w:val="6"/>
    <w:autoRedefine/>
    <w:qFormat/>
    <w:uiPriority w:val="0"/>
    <w:rPr>
      <w:rFonts w:hint="default"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16">
    <w:name w:val="font71"/>
    <w:basedOn w:val="6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4316</Words>
  <Characters>4680</Characters>
  <Lines>0</Lines>
  <Paragraphs>0</Paragraphs>
  <TotalTime>13</TotalTime>
  <ScaleCrop>false</ScaleCrop>
  <LinksUpToDate>false</LinksUpToDate>
  <CharactersWithSpaces>4693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2024-03-25T06:00:00Z</dcterms:created>
  <dc:creator>gr</dc:creator>
  <cp:lastModifiedBy>黄梦雅</cp:lastModifiedBy>
  <dcterms:modified xsi:type="dcterms:W3CDTF">2026-05-20T09:11:05Z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39032C7E2F7B47A69B46A2D310777C52_13</vt:lpwstr>
  </property>
  <property fmtid="{D5CDD505-2E9C-101B-9397-08002B2CF9AE}" pid="4" name="KSOTemplateDocerSaveRecord">
    <vt:lpwstr>eyJoZGlkIjoiNDAyYmI3NzQ2MmZiNTU5YmNkYjdlNzlmM2U3MTNkZjQiLCJ1c2VySWQiOiIzMDQ5NzE0MTkifQ==</vt:lpwstr>
  </property>
</Properties>
</file>